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AF" w:rsidRPr="006F2579" w:rsidRDefault="005509AF" w:rsidP="005509AF">
      <w:pPr>
        <w:pStyle w:val="Heading2"/>
        <w:ind w:firstLine="720"/>
        <w:rPr>
          <w:rFonts w:eastAsia="Times New Roman"/>
          <w:lang w:val="it-IT"/>
        </w:rPr>
      </w:pPr>
      <w:r w:rsidRPr="006F2579">
        <w:rPr>
          <w:rFonts w:eastAsia="Times New Roman"/>
          <w:lang w:val="it-IT"/>
        </w:rPr>
        <w:t>15. Thủ tục công nhận kết quả nghiên cứu khoa học và phát triển công nghệ do tổ chức, cá nhân tự đầu tư nghiên cứu</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245385">
        <w:rPr>
          <w:rFonts w:ascii="Times New Roman" w:eastAsia="Arial" w:hAnsi="Times New Roman" w:cs="Times New Roman"/>
          <w:b/>
          <w:bCs/>
          <w:iCs/>
          <w:sz w:val="28"/>
          <w:szCs w:val="28"/>
        </w:rPr>
        <w:t xml:space="preserve"> Trình tự thực hiện:</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Tổ chức, cá nhân nộp hồ sơ đề nghị công nhận kết quả nghiên cứu khoa học và phát triển công nghệ đến Ủy ban nhân dân cấp tỉnh nơi kết quả nghiên cứu khoa học và phát triển công nghệ được chuyển giao, ứng dụng.</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xml:space="preserve">- Ủy ban nhân dân cấp tỉnh nơi kết quả nghiên cứu khoa học và phát triển công nghệ được chuyển giao, ứng dụng xem xét, đánh giá hồ sơ: </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Gửi thông báo cho tổ chức, cá nhân về kết quả xem xét hồ sơ và yêu cầu sửa đổi, bổ sung (nếu có);</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Thực hiện việc đánh giá hồ sơ thông qua hội đồng đánh giá công nhận kết quả nghiên cứu khoa học và phát triển công nghệ. Hội đồng đánh giá có từ 07 đến 09 thành viên, gồm đại diện của các cơ quan quản lý và các chuyên gia trong lĩnh vực có liên quan;</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xml:space="preserve">+ Công nhận kết quả nghiên cứu khoa học và phát triển công nghệ </w:t>
      </w:r>
      <w:r w:rsidRPr="00245385">
        <w:rPr>
          <w:rFonts w:ascii="Times New Roman" w:eastAsia="Arial" w:hAnsi="Times New Roman" w:cs="Times New Roman"/>
          <w:sz w:val="28"/>
          <w:szCs w:val="28"/>
          <w:lang w:val="pt-BR"/>
        </w:rPr>
        <w:t>do tổ chức, cá nhân tự đầu tư nghiên cứu</w:t>
      </w:r>
      <w:r w:rsidRPr="00245385">
        <w:rPr>
          <w:rFonts w:ascii="Times New Roman" w:eastAsia="Arial" w:hAnsi="Times New Roman" w:cs="Times New Roman"/>
          <w:sz w:val="28"/>
          <w:szCs w:val="28"/>
        </w:rPr>
        <w:t xml:space="preserve">. </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Trường hợp kết quả nghiên cứu khoa học và phát triển công nghệ không được công nhận phải có văn bản thông báo, nêu rõ lý do.</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b/>
          <w:bCs/>
          <w:iCs/>
          <w:sz w:val="28"/>
          <w:szCs w:val="28"/>
        </w:rPr>
        <w:t xml:space="preserve">b) Cách thức thực hiện: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c</w:t>
      </w:r>
      <w:r w:rsidRPr="00245385">
        <w:rPr>
          <w:rFonts w:ascii="Times New Roman" w:eastAsia="Arial" w:hAnsi="Times New Roman" w:cs="Times New Roman"/>
          <w:b/>
          <w:bCs/>
          <w:iCs/>
          <w:sz w:val="28"/>
          <w:szCs w:val="28"/>
        </w:rPr>
        <w:t>) Thành phần, số lượng hồ sơ:</w:t>
      </w:r>
    </w:p>
    <w:p w:rsidR="005509AF" w:rsidRPr="00245385" w:rsidRDefault="005509AF" w:rsidP="005509AF">
      <w:pPr>
        <w:spacing w:line="240" w:lineRule="auto"/>
        <w:ind w:firstLine="709"/>
        <w:rPr>
          <w:rFonts w:ascii="Times New Roman" w:eastAsia="Arial" w:hAnsi="Times New Roman" w:cs="Times New Roman"/>
          <w:i/>
          <w:sz w:val="28"/>
          <w:szCs w:val="28"/>
        </w:rPr>
      </w:pPr>
      <w:r w:rsidRPr="00245385">
        <w:rPr>
          <w:rFonts w:ascii="Times New Roman" w:eastAsia="Arial" w:hAnsi="Times New Roman" w:cs="Times New Roman"/>
          <w:i/>
          <w:iCs/>
          <w:sz w:val="28"/>
          <w:szCs w:val="28"/>
        </w:rPr>
        <w:t>-  Thành phần hồ sơ bao gồm</w:t>
      </w:r>
      <w:r w:rsidRPr="00245385">
        <w:rPr>
          <w:rFonts w:ascii="Times New Roman" w:eastAsia="Arial" w:hAnsi="Times New Roman" w:cs="Times New Roman"/>
          <w:i/>
          <w:sz w:val="28"/>
          <w:szCs w:val="28"/>
        </w:rPr>
        <w:t>:</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Văn bản đề nghị công nhận kết quả nghiên cứu khoa học và phát triển công nghệ của tổ chức, cá nhân;</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Tài liệu chứng minh quyền sở hữu hợp pháp đối với kết quả nghiên cứu khoa học và phát triển công nghệ hoặc văn bản cam kết trong trường hợp không có tài liệu chứng minh;</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Tài liệu mô tả đặc tính, hiệu quả về kỹ thuật, kinh tế - xã hội, môi trường của kết quả nghiên cứu khoa học và phát triển công nghệ (bản vẽ, thiết kế, quy trình, sơ đồ, kết quả khảo sát, phân tích, đánh giá, thử nghiệm);</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Tài liệu thể hiện kết quả nghiên cứu khoa học và phát triển công nghệ đã được chuyển giao, ứng dụng hiệu quả trong thực tiễn;</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Các tài liệu sau (nếu có): Văn bản nhận xét của tổ chức, cá nhân về hiệu quả ứng dụng thực tiễn, giải thưởng, tài liệu về sở hữu trí tuệ, tiêu chuẩn, đo lường, chất lượng, tài liệu khác.</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i/>
          <w:sz w:val="28"/>
          <w:szCs w:val="28"/>
        </w:rPr>
        <w:t xml:space="preserve">- </w:t>
      </w:r>
      <w:r w:rsidRPr="00245385">
        <w:rPr>
          <w:rFonts w:ascii="Times New Roman" w:eastAsia="Arial" w:hAnsi="Times New Roman" w:cs="Times New Roman"/>
          <w:i/>
          <w:iCs/>
          <w:sz w:val="28"/>
          <w:szCs w:val="28"/>
        </w:rPr>
        <w:t>Số lượng hồ sơ</w:t>
      </w:r>
      <w:r w:rsidRPr="00245385">
        <w:rPr>
          <w:rFonts w:ascii="Times New Roman" w:eastAsia="Arial" w:hAnsi="Times New Roman" w:cs="Times New Roman"/>
          <w:i/>
          <w:sz w:val="28"/>
          <w:szCs w:val="28"/>
        </w:rPr>
        <w:t>:</w:t>
      </w:r>
      <w:r w:rsidRPr="00245385">
        <w:rPr>
          <w:rFonts w:ascii="Times New Roman" w:eastAsia="Arial" w:hAnsi="Times New Roman" w:cs="Times New Roman"/>
          <w:sz w:val="28"/>
          <w:szCs w:val="28"/>
        </w:rPr>
        <w:t> 01 bộ (01 bản giấy và 01 bản điện tử).</w:t>
      </w:r>
    </w:p>
    <w:p w:rsidR="005509AF" w:rsidRDefault="005509AF" w:rsidP="005509AF">
      <w:pPr>
        <w:spacing w:before="0" w:line="240" w:lineRule="auto"/>
        <w:rPr>
          <w:rFonts w:ascii="Times New Roman" w:eastAsia="Arial" w:hAnsi="Times New Roman" w:cs="Times New Roman"/>
          <w:b/>
          <w:bCs/>
          <w:iCs/>
          <w:sz w:val="28"/>
          <w:szCs w:val="28"/>
        </w:rPr>
      </w:pPr>
      <w:r>
        <w:rPr>
          <w:rFonts w:ascii="Times New Roman" w:eastAsia="Arial" w:hAnsi="Times New Roman" w:cs="Times New Roman"/>
          <w:b/>
          <w:bCs/>
          <w:iCs/>
          <w:sz w:val="28"/>
          <w:szCs w:val="28"/>
        </w:rPr>
        <w:br w:type="page"/>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b/>
          <w:bCs/>
          <w:iCs/>
          <w:sz w:val="28"/>
          <w:szCs w:val="28"/>
        </w:rPr>
        <w:lastRenderedPageBreak/>
        <w:t>d) Thời hạn giải quyết:</w:t>
      </w:r>
      <w:r w:rsidRPr="00245385">
        <w:rPr>
          <w:rFonts w:ascii="Times New Roman" w:eastAsia="Arial" w:hAnsi="Times New Roman" w:cs="Times New Roman"/>
          <w:sz w:val="28"/>
          <w:szCs w:val="28"/>
        </w:rPr>
        <w:t xml:space="preserve"> </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Gửi thông báo cho tổ chức, cá nhân về kết quả xem xét hồ sơ và yêu cầu sửa đổi, bổ sung (nếu có): 03 ngày làm việc kể từ ngày nhận được hồ sơ;</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w:t>
      </w:r>
      <w:r w:rsidRPr="009C2464">
        <w:rPr>
          <w:rFonts w:ascii="Times New Roman" w:eastAsia="Arial" w:hAnsi="Times New Roman" w:cs="Times New Roman"/>
          <w:sz w:val="28"/>
          <w:szCs w:val="28"/>
        </w:rPr>
        <w:t xml:space="preserve"> </w:t>
      </w:r>
      <w:r w:rsidRPr="00245385">
        <w:rPr>
          <w:rFonts w:ascii="Times New Roman" w:eastAsia="Arial" w:hAnsi="Times New Roman" w:cs="Times New Roman"/>
          <w:sz w:val="28"/>
          <w:szCs w:val="28"/>
        </w:rPr>
        <w:t>Thực hiện việc đánh giá hồ sơ thông qua hội đồng đánh giá: 15 ngày làm việc;</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xml:space="preserve">- Công nhận kết quả nghiên cứu khoa học và phát triển công nghệ </w:t>
      </w:r>
      <w:r w:rsidRPr="00245385">
        <w:rPr>
          <w:rFonts w:ascii="Times New Roman" w:eastAsia="Arial" w:hAnsi="Times New Roman" w:cs="Times New Roman"/>
          <w:sz w:val="28"/>
          <w:szCs w:val="28"/>
          <w:lang w:val="pt-BR"/>
        </w:rPr>
        <w:t>do tổ chức, cá nhân tự đầu tư nghiên cứu</w:t>
      </w:r>
      <w:r w:rsidRPr="00245385">
        <w:rPr>
          <w:rFonts w:ascii="Times New Roman" w:eastAsia="Arial" w:hAnsi="Times New Roman" w:cs="Times New Roman"/>
          <w:sz w:val="28"/>
          <w:szCs w:val="28"/>
        </w:rPr>
        <w:t>: 07 ngày làm việc kể từ ngày nhận được kết quả đánh giá hồ sơ của hội đồng.</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b/>
          <w:bCs/>
          <w:iCs/>
          <w:sz w:val="28"/>
          <w:szCs w:val="28"/>
        </w:rPr>
        <w:t xml:space="preserve">đ) Đối tượng thực hiện thủ tục hành chính: </w:t>
      </w:r>
      <w:r w:rsidRPr="00245385">
        <w:rPr>
          <w:rFonts w:ascii="Times New Roman" w:eastAsia="Arial" w:hAnsi="Times New Roman" w:cs="Times New Roman"/>
          <w:sz w:val="28"/>
          <w:szCs w:val="28"/>
        </w:rPr>
        <w:t>Tổ chức, cá nhân có đề nghị công nhận kết quả nghiên cứu khoa học và phát triển công nghệ.</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e</w:t>
      </w:r>
      <w:r w:rsidRPr="00245385">
        <w:rPr>
          <w:rFonts w:ascii="Times New Roman" w:eastAsia="Arial" w:hAnsi="Times New Roman" w:cs="Times New Roman"/>
          <w:b/>
          <w:bCs/>
          <w:iCs/>
          <w:sz w:val="28"/>
          <w:szCs w:val="28"/>
        </w:rPr>
        <w:t xml:space="preserve">) Cơ quan giải quyết thủ tục hành chính: </w:t>
      </w:r>
      <w:r w:rsidRPr="00245385">
        <w:rPr>
          <w:rFonts w:ascii="Times New Roman" w:eastAsia="Arial" w:hAnsi="Times New Roman" w:cs="Times New Roman"/>
          <w:sz w:val="28"/>
          <w:szCs w:val="28"/>
        </w:rPr>
        <w:t>Ủy ban nhân dân cấp tỉnh.</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g</w:t>
      </w:r>
      <w:r w:rsidRPr="00245385">
        <w:rPr>
          <w:rFonts w:ascii="Times New Roman" w:eastAsia="Arial" w:hAnsi="Times New Roman" w:cs="Times New Roman"/>
          <w:b/>
          <w:bCs/>
          <w:iCs/>
          <w:sz w:val="28"/>
          <w:szCs w:val="28"/>
        </w:rPr>
        <w:t xml:space="preserve">) Kết quả thực hiện thủ tục hành chính: </w:t>
      </w:r>
      <w:r w:rsidRPr="00245385">
        <w:rPr>
          <w:rFonts w:ascii="Times New Roman" w:eastAsia="Arial" w:hAnsi="Times New Roman" w:cs="Times New Roman"/>
          <w:sz w:val="28"/>
          <w:szCs w:val="28"/>
        </w:rPr>
        <w:t>Quyết định công nhận kết quả nghiên cứu khoa học và phát triển công nghệ do tổ chức, cá nhân tự đầu tư nghiên cứu.</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h</w:t>
      </w:r>
      <w:r w:rsidRPr="009C2464">
        <w:rPr>
          <w:rFonts w:ascii="Times New Roman" w:eastAsia="Arial" w:hAnsi="Times New Roman" w:cs="Times New Roman"/>
          <w:b/>
          <w:bCs/>
          <w:iCs/>
          <w:sz w:val="28"/>
          <w:szCs w:val="28"/>
        </w:rPr>
        <w:t>)</w:t>
      </w:r>
      <w:r w:rsidRPr="00245385">
        <w:rPr>
          <w:rFonts w:ascii="Times New Roman" w:eastAsia="Arial" w:hAnsi="Times New Roman" w:cs="Times New Roman"/>
          <w:b/>
          <w:bCs/>
          <w:iCs/>
          <w:sz w:val="28"/>
          <w:szCs w:val="28"/>
        </w:rPr>
        <w:t xml:space="preserve"> Phí, lệ phí: </w:t>
      </w:r>
      <w:r w:rsidRPr="00245385">
        <w:rPr>
          <w:rFonts w:ascii="Times New Roman" w:eastAsia="Arial" w:hAnsi="Times New Roman" w:cs="Times New Roman"/>
          <w:sz w:val="28"/>
          <w:szCs w:val="28"/>
          <w:lang w:val="nl-NL"/>
        </w:rPr>
        <w:t>Không có.</w:t>
      </w:r>
      <w:r w:rsidRPr="00245385">
        <w:rPr>
          <w:rFonts w:ascii="Times New Roman" w:eastAsia="Arial" w:hAnsi="Times New Roman" w:cs="Times New Roman"/>
          <w:sz w:val="28"/>
          <w:szCs w:val="28"/>
        </w:rPr>
        <w:t xml:space="preserve"> </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i</w:t>
      </w:r>
      <w:r w:rsidRPr="009C2464">
        <w:rPr>
          <w:rFonts w:ascii="Times New Roman" w:eastAsia="Arial" w:hAnsi="Times New Roman" w:cs="Times New Roman"/>
          <w:b/>
          <w:bCs/>
          <w:iCs/>
          <w:sz w:val="28"/>
          <w:szCs w:val="28"/>
        </w:rPr>
        <w:t>)</w:t>
      </w:r>
      <w:r w:rsidRPr="00245385">
        <w:rPr>
          <w:rFonts w:ascii="Times New Roman" w:eastAsia="Arial" w:hAnsi="Times New Roman" w:cs="Times New Roman"/>
          <w:b/>
          <w:bCs/>
          <w:iCs/>
          <w:sz w:val="28"/>
          <w:szCs w:val="28"/>
        </w:rPr>
        <w:t xml:space="preserve"> Tên mẫu đơn, mẫu tờ khai:</w:t>
      </w:r>
      <w:r w:rsidRPr="00245385">
        <w:rPr>
          <w:rFonts w:ascii="Times New Roman" w:eastAsia="Arial" w:hAnsi="Times New Roman" w:cs="Times New Roman"/>
          <w:bCs/>
          <w:iCs/>
          <w:sz w:val="28"/>
          <w:szCs w:val="28"/>
        </w:rPr>
        <w:t xml:space="preserve"> Chưa ban hành.</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b/>
          <w:bCs/>
          <w:iCs/>
          <w:sz w:val="28"/>
          <w:szCs w:val="28"/>
        </w:rPr>
        <w:t>k</w:t>
      </w:r>
      <w:r w:rsidRPr="009C2464">
        <w:rPr>
          <w:rFonts w:ascii="Times New Roman" w:eastAsia="Arial" w:hAnsi="Times New Roman" w:cs="Times New Roman"/>
          <w:b/>
          <w:bCs/>
          <w:iCs/>
          <w:sz w:val="28"/>
          <w:szCs w:val="28"/>
        </w:rPr>
        <w:t>)</w:t>
      </w:r>
      <w:r w:rsidRPr="00245385">
        <w:rPr>
          <w:rFonts w:ascii="Times New Roman" w:eastAsia="Arial" w:hAnsi="Times New Roman" w:cs="Times New Roman"/>
          <w:b/>
          <w:bCs/>
          <w:iCs/>
          <w:sz w:val="28"/>
          <w:szCs w:val="28"/>
        </w:rPr>
        <w:t xml:space="preserve"> Yêu cầu, điều kiện thực hiện thủ tục hành chính: </w:t>
      </w:r>
      <w:r w:rsidRPr="00245385">
        <w:rPr>
          <w:rFonts w:ascii="Times New Roman" w:eastAsia="Arial" w:hAnsi="Times New Roman" w:cs="Times New Roman"/>
          <w:bCs/>
          <w:iCs/>
          <w:sz w:val="28"/>
          <w:szCs w:val="28"/>
        </w:rPr>
        <w:t>Không có.</w:t>
      </w:r>
    </w:p>
    <w:p w:rsidR="005509AF" w:rsidRPr="00245385" w:rsidRDefault="005509AF" w:rsidP="005509AF">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l</w:t>
      </w:r>
      <w:r w:rsidRPr="009C2464">
        <w:rPr>
          <w:rFonts w:ascii="Times New Roman" w:eastAsia="Arial" w:hAnsi="Times New Roman" w:cs="Times New Roman"/>
          <w:b/>
          <w:bCs/>
          <w:iCs/>
          <w:sz w:val="28"/>
          <w:szCs w:val="28"/>
        </w:rPr>
        <w:t>)</w:t>
      </w:r>
      <w:r w:rsidRPr="00245385">
        <w:rPr>
          <w:rFonts w:ascii="Times New Roman" w:eastAsia="Arial" w:hAnsi="Times New Roman" w:cs="Times New Roman"/>
          <w:b/>
          <w:bCs/>
          <w:iCs/>
          <w:sz w:val="28"/>
          <w:szCs w:val="28"/>
        </w:rPr>
        <w:t xml:space="preserve"> Căn cứ pháp lý của thủ tục hành chính:</w:t>
      </w:r>
    </w:p>
    <w:p w:rsidR="005509AF" w:rsidRPr="0024538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Luật Chuyển giao công nghệ số 07/2017/QH14 ngày 19/6/2017;</w:t>
      </w:r>
    </w:p>
    <w:p w:rsidR="005509AF" w:rsidRPr="00287F25" w:rsidRDefault="005509AF" w:rsidP="005509AF">
      <w:pPr>
        <w:spacing w:line="240" w:lineRule="auto"/>
        <w:ind w:firstLine="709"/>
        <w:rPr>
          <w:rFonts w:ascii="Times New Roman" w:eastAsia="Arial" w:hAnsi="Times New Roman" w:cs="Times New Roman"/>
          <w:sz w:val="28"/>
          <w:szCs w:val="28"/>
        </w:rPr>
      </w:pPr>
      <w:r w:rsidRPr="00245385">
        <w:rPr>
          <w:rFonts w:ascii="Times New Roman" w:eastAsia="Arial" w:hAnsi="Times New Roman" w:cs="Times New Roman"/>
          <w:sz w:val="28"/>
          <w:szCs w:val="28"/>
        </w:rPr>
        <w:t>- Nghị định số 76/2018/NĐ-CP ngày 15/5/2018 của Chính phủ quy định chi tiết và hướng dẫn thi hành một số điều của Luật Chuyển giao công nghệ.</w:t>
      </w:r>
    </w:p>
    <w:p w:rsidR="005509AF" w:rsidRPr="009C2464" w:rsidRDefault="005509AF" w:rsidP="005509AF">
      <w:pPr>
        <w:spacing w:line="240" w:lineRule="auto"/>
        <w:ind w:firstLine="709"/>
        <w:rPr>
          <w:rFonts w:ascii="Times New Roman" w:eastAsia="Arial" w:hAnsi="Times New Roman" w:cs="Times New Roman"/>
          <w:sz w:val="28"/>
          <w:szCs w:val="28"/>
          <w:lang w:val="it-IT"/>
        </w:rPr>
      </w:pPr>
    </w:p>
    <w:p w:rsidR="005509AF" w:rsidRPr="00245385" w:rsidRDefault="005509AF" w:rsidP="005509AF">
      <w:pPr>
        <w:spacing w:line="240" w:lineRule="auto"/>
        <w:ind w:left="720"/>
        <w:rPr>
          <w:rFonts w:ascii="Times New Roman" w:eastAsia="Arial" w:hAnsi="Times New Roman" w:cs="Times New Roman"/>
          <w:sz w:val="28"/>
          <w:szCs w:val="28"/>
        </w:rPr>
      </w:pPr>
    </w:p>
    <w:p w:rsidR="005509AF" w:rsidRPr="006F2579" w:rsidRDefault="005509AF" w:rsidP="005509AF">
      <w:pPr>
        <w:spacing w:line="240" w:lineRule="auto"/>
        <w:ind w:left="720"/>
        <w:rPr>
          <w:rFonts w:ascii="Times New Roman" w:eastAsia="Arial" w:hAnsi="Times New Roman" w:cs="Times New Roman"/>
          <w:sz w:val="28"/>
          <w:szCs w:val="28"/>
          <w:lang w:val="it-IT"/>
        </w:rPr>
      </w:pPr>
    </w:p>
    <w:p w:rsidR="005509AF" w:rsidRDefault="005509AF" w:rsidP="005509AF">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5509AF" w:rsidRDefault="00B84883" w:rsidP="005509AF">
      <w:bookmarkStart w:id="0" w:name="_GoBack"/>
      <w:bookmarkEnd w:id="0"/>
    </w:p>
    <w:sectPr w:rsidR="00B84883" w:rsidRPr="005509AF"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0F"/>
    <w:rsid w:val="003B4A0F"/>
    <w:rsid w:val="005509AF"/>
    <w:rsid w:val="005C21EA"/>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AF"/>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509AF"/>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9AF"/>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AF"/>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509AF"/>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9AF"/>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2853</Characters>
  <Application>Microsoft Office Word</Application>
  <DocSecurity>0</DocSecurity>
  <Lines>23</Lines>
  <Paragraphs>6</Paragraphs>
  <ScaleCrop>false</ScaleCrop>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2019-04-22T02:40:00Z</dcterms:created>
  <dcterms:modified xsi:type="dcterms:W3CDTF">2019-10-08T09:34:00Z</dcterms:modified>
</cp:coreProperties>
</file>